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709"/>
        <w:rPr>
          <w:b w:val="1"/>
        </w:rPr>
      </w:pPr>
      <w:r>
        <w:rPr>
          <w:rStyle w:val="Style_1_ch"/>
          <w:b w:val="1"/>
        </w:rPr>
        <w:t>Житель Забайкальского края полу</w:t>
      </w:r>
      <w:r>
        <w:rPr>
          <w:rStyle w:val="Style_1_ch"/>
          <w:b w:val="1"/>
        </w:rPr>
        <w:t xml:space="preserve">чил 3 года 6 месяцев колонии поселения за применение насилия сотруднику Росгвардии.   </w:t>
      </w:r>
    </w:p>
    <w:p w14:paraId="02000000"/>
    <w:p w14:paraId="03000000">
      <w:pPr>
        <w:widowControl w:val="1"/>
        <w:spacing w:after="0" w:line="240" w:lineRule="auto"/>
        <w:ind w:firstLine="709"/>
        <w:jc w:val="both"/>
      </w:pPr>
      <w:r>
        <w:rPr>
          <w:rStyle w:val="Style_1_ch"/>
        </w:rPr>
        <w:t>Судом рассмотрено уголовное дело в отношении 35 – летнего жителя края,</w:t>
      </w:r>
      <w:r>
        <w:rPr>
          <w:rStyle w:val="Style_1_ch"/>
        </w:rPr>
        <w:t xml:space="preserve"> он осужден по </w:t>
      </w:r>
      <w:r>
        <w:rPr>
          <w:rStyle w:val="Style_1_ch"/>
        </w:rPr>
        <w:t>ч</w:t>
      </w:r>
      <w:r>
        <w:rPr>
          <w:rStyle w:val="Style_1_ch"/>
        </w:rPr>
        <w:t xml:space="preserve">. 1 ст. 318 УК РФ (применение насилия, не опасного для жизни и здоровья, в отношении представителя власти в связи с исполнением им своих должностных полномочий) к наказанию в виде принудительных работ. </w:t>
      </w:r>
    </w:p>
    <w:p w14:paraId="04000000">
      <w:pPr>
        <w:widowControl w:val="1"/>
        <w:spacing w:after="0" w:line="240" w:lineRule="auto"/>
        <w:ind/>
        <w:jc w:val="both"/>
      </w:pPr>
    </w:p>
    <w:p w14:paraId="05000000">
      <w:pPr>
        <w:ind w:firstLine="709"/>
      </w:pPr>
      <w:r>
        <w:rPr>
          <w:rStyle w:val="Style_1_ch"/>
        </w:rPr>
        <w:t xml:space="preserve">Судом установлено, что виновный в феврале 2025 года, находясь в гостинице в состоянии алкогольного опьянения выражался нецензурной бранью в адрес персонала гостиницы, в связи с чем была вызвана Росгвардия. Будучи недовольным законным требованиям сотрудников правоохранительных органов, выразившихся в указании проехать в отдел полиции, виновный применил насилие в отношении полицейского. </w:t>
      </w:r>
    </w:p>
    <w:p w14:paraId="06000000">
      <w:pPr>
        <w:ind w:firstLine="709"/>
      </w:pPr>
    </w:p>
    <w:p w14:paraId="07000000">
      <w:pPr>
        <w:ind w:firstLine="709"/>
      </w:pPr>
      <w:r>
        <w:rPr>
          <w:rStyle w:val="Style_1_ch"/>
        </w:rPr>
        <w:t xml:space="preserve">Прокурором обжалован данный </w:t>
      </w:r>
      <w:r>
        <w:rPr>
          <w:rStyle w:val="Style_1_ch"/>
        </w:rPr>
        <w:t xml:space="preserve">незаконный </w:t>
      </w:r>
      <w:r>
        <w:rPr>
          <w:rStyle w:val="Style_1_ch"/>
        </w:rPr>
        <w:t xml:space="preserve">приговор в апелляционном порядке в связи с мягкостью назначенного наказания, необоснованным назначением наказания в виде принудительных работ. </w:t>
      </w:r>
    </w:p>
    <w:p w14:paraId="08000000">
      <w:pPr>
        <w:widowControl w:val="1"/>
        <w:ind w:firstLine="709"/>
      </w:pPr>
    </w:p>
    <w:p w14:paraId="09000000">
      <w:pPr>
        <w:widowControl w:val="1"/>
        <w:ind w:firstLine="709"/>
      </w:pPr>
      <w:r>
        <w:rPr>
          <w:rStyle w:val="Style_1_ch"/>
        </w:rPr>
        <w:t xml:space="preserve">Апелляционная инстанция согласилась с мнением надзорного ведомства и изменила приговор, исключив указание на назначение наказания в виде принудительных работ, определив виновному лицу наказание в  виде лишения свободы на срок 3 года 6 месяцев в колонии – поселения.  </w:t>
      </w:r>
    </w:p>
    <w:p w14:paraId="0A000000">
      <w:pPr>
        <w:rPr>
          <w:b w:val="1"/>
          <w:sz w:val="24"/>
        </w:rPr>
      </w:pPr>
      <w:bookmarkStart w:id="1" w:name="_GoBack"/>
      <w:bookmarkEnd w:id="1"/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0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Default Paragraph Font"/>
    <w:link w:val="Style_4_ch"/>
  </w:style>
  <w:style w:styleId="Style_4_ch" w:type="character">
    <w:name w:val="Default Paragraph Font"/>
    <w:link w:val="Style_4"/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No Spacing"/>
    <w:link w:val="Style_7_ch"/>
    <w:pPr>
      <w:widowControl w:val="0"/>
      <w:ind/>
      <w:jc w:val="left"/>
    </w:pPr>
    <w:rPr>
      <w:sz w:val="20"/>
    </w:rPr>
  </w:style>
  <w:style w:styleId="Style_7_ch" w:type="character">
    <w:name w:val="No Spacing"/>
    <w:link w:val="Style_7"/>
    <w:rPr>
      <w:sz w:val="20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Nonformat + Times New Roman"/>
    <w:basedOn w:val="Style_1"/>
    <w:link w:val="Style_10_ch"/>
    <w:pPr>
      <w:widowControl w:val="0"/>
      <w:ind w:firstLine="567"/>
    </w:pPr>
  </w:style>
  <w:style w:styleId="Style_10_ch" w:type="character">
    <w:name w:val="ConsNonformat + Times New Roman"/>
    <w:basedOn w:val="Style_1_ch"/>
    <w:link w:val="Style_10"/>
  </w:style>
  <w:style w:styleId="Style_11" w:type="paragraph">
    <w:name w:val="List Paragraph"/>
    <w:basedOn w:val="Style_1"/>
    <w:link w:val="Style_11_ch"/>
    <w:pPr>
      <w:widowControl w:val="1"/>
      <w:ind w:left="720"/>
      <w:contextualSpacing w:val="1"/>
    </w:pPr>
  </w:style>
  <w:style w:styleId="Style_11_ch" w:type="character">
    <w:name w:val="List Paragraph"/>
    <w:basedOn w:val="Style_1_ch"/>
    <w:link w:val="Style_11"/>
  </w:style>
  <w:style w:styleId="Style_12" w:type="paragraph">
    <w:name w:val="toc 3"/>
    <w:next w:val="Style_1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Normal (Web)"/>
    <w:basedOn w:val="Style_1"/>
    <w:link w:val="Style_13_ch"/>
    <w:pPr>
      <w:widowControl w:val="1"/>
      <w:spacing w:afterAutospacing="on" w:beforeAutospacing="on"/>
      <w:ind/>
      <w:jc w:val="left"/>
    </w:pPr>
    <w:rPr>
      <w:sz w:val="24"/>
    </w:rPr>
  </w:style>
  <w:style w:styleId="Style_13_ch" w:type="character">
    <w:name w:val="Normal (Web)"/>
    <w:basedOn w:val="Style_1_ch"/>
    <w:link w:val="Style_13"/>
    <w:rPr>
      <w:sz w:val="24"/>
    </w:rPr>
  </w:style>
  <w:style w:styleId="Style_14" w:type="paragraph">
    <w:name w:val="heading 5"/>
    <w:next w:val="Style_1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next w:val="Style_1"/>
    <w:link w:val="Style_15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5_ch" w:type="character">
    <w:name w:val="heading 1"/>
    <w:link w:val="Style_15"/>
    <w:rPr>
      <w:rFonts w:ascii="XO Thames" w:hAnsi="XO Thames"/>
      <w:b w:val="1"/>
      <w:sz w:val="32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Body Text Indent 3"/>
    <w:basedOn w:val="Style_1"/>
    <w:link w:val="Style_19_ch"/>
    <w:pPr>
      <w:widowControl w:val="1"/>
      <w:spacing w:line="360" w:lineRule="auto"/>
      <w:ind w:firstLine="709"/>
    </w:pPr>
  </w:style>
  <w:style w:styleId="Style_19_ch" w:type="character">
    <w:name w:val="Body Text Indent 3"/>
    <w:basedOn w:val="Style_1_ch"/>
    <w:link w:val="Style_19"/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2026-06-25T00:39:59Z</dcterms:created>
  <dcterms:modified xsi:type="dcterms:W3CDTF">2026-06-25T00:39:59Z</dcterms:modified>
</cp:coreProperties>
</file>